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662" w:rsidRDefault="00447662" w:rsidP="00447662">
      <w:pPr>
        <w:tabs>
          <w:tab w:val="center" w:pos="2268"/>
          <w:tab w:val="center" w:pos="6804"/>
        </w:tabs>
        <w:rPr>
          <w:sz w:val="24"/>
        </w:rPr>
      </w:pPr>
      <w:r>
        <w:rPr>
          <w:sz w:val="24"/>
        </w:rPr>
        <w:tab/>
      </w:r>
      <w:r w:rsidRPr="007F5E7E">
        <w:rPr>
          <w:sz w:val="24"/>
        </w:rPr>
        <w:t xml:space="preserve">ĐẢNG BỘ </w:t>
      </w:r>
      <w:r>
        <w:rPr>
          <w:sz w:val="24"/>
        </w:rPr>
        <w:t>TRƯỜNG CAO ĐẲNG KỸ THUẬT</w:t>
      </w:r>
      <w:r>
        <w:rPr>
          <w:sz w:val="24"/>
        </w:rPr>
        <w:tab/>
      </w:r>
      <w:r w:rsidRPr="00195888">
        <w:rPr>
          <w:b/>
          <w:sz w:val="24"/>
        </w:rPr>
        <w:t>ĐẢNG CỘNG SẢN VIỆT NAM</w:t>
      </w:r>
    </w:p>
    <w:p w:rsidR="00447662" w:rsidRDefault="00447662" w:rsidP="00447662">
      <w:pPr>
        <w:tabs>
          <w:tab w:val="center" w:pos="2268"/>
          <w:tab w:val="center" w:pos="6804"/>
        </w:tabs>
        <w:rPr>
          <w:sz w:val="24"/>
        </w:rPr>
      </w:pPr>
      <w:r>
        <w:rPr>
          <w:sz w:val="24"/>
        </w:rPr>
        <w:tab/>
        <w:t>LÝ TỰ TRỌNG TP. HỒ CHÍ MÌNH</w:t>
      </w:r>
    </w:p>
    <w:p w:rsidR="00447662" w:rsidRPr="00195888" w:rsidRDefault="00447662" w:rsidP="00447662">
      <w:pPr>
        <w:tabs>
          <w:tab w:val="center" w:pos="2268"/>
          <w:tab w:val="center" w:pos="6804"/>
        </w:tabs>
        <w:rPr>
          <w:b/>
          <w:sz w:val="24"/>
        </w:rPr>
      </w:pPr>
      <w:r>
        <w:rPr>
          <w:sz w:val="24"/>
        </w:rPr>
        <w:tab/>
      </w:r>
      <w:r w:rsidRPr="00195888">
        <w:rPr>
          <w:b/>
          <w:sz w:val="24"/>
        </w:rPr>
        <w:t>CHI BỘ 02</w:t>
      </w:r>
    </w:p>
    <w:p w:rsidR="00447662" w:rsidRPr="00196A60" w:rsidRDefault="00447662" w:rsidP="00447662">
      <w:pPr>
        <w:tabs>
          <w:tab w:val="center" w:pos="2268"/>
          <w:tab w:val="center" w:pos="6804"/>
        </w:tabs>
        <w:rPr>
          <w:i/>
          <w:sz w:val="24"/>
        </w:rPr>
      </w:pPr>
      <w:r>
        <w:rPr>
          <w:sz w:val="24"/>
        </w:rPr>
        <w:tab/>
        <w:t>**</w:t>
      </w:r>
      <w:r>
        <w:rPr>
          <w:sz w:val="24"/>
        </w:rPr>
        <w:tab/>
      </w:r>
      <w:r>
        <w:rPr>
          <w:i/>
          <w:sz w:val="26"/>
        </w:rPr>
        <w:t>Tân Bình, ngày 02</w:t>
      </w:r>
      <w:r w:rsidRPr="00196A60">
        <w:rPr>
          <w:i/>
          <w:sz w:val="26"/>
        </w:rPr>
        <w:t xml:space="preserve"> tháng </w:t>
      </w:r>
      <w:r>
        <w:rPr>
          <w:i/>
          <w:sz w:val="26"/>
        </w:rPr>
        <w:t>3 năm 2017</w:t>
      </w:r>
    </w:p>
    <w:p w:rsidR="00447662" w:rsidRDefault="00447662" w:rsidP="00447662">
      <w:pPr>
        <w:tabs>
          <w:tab w:val="center" w:pos="2268"/>
        </w:tabs>
        <w:rPr>
          <w:sz w:val="24"/>
        </w:rPr>
      </w:pPr>
      <w:r>
        <w:rPr>
          <w:sz w:val="24"/>
        </w:rPr>
        <w:tab/>
      </w:r>
      <w:r>
        <w:rPr>
          <w:sz w:val="24"/>
        </w:rPr>
        <w:tab/>
      </w:r>
    </w:p>
    <w:p w:rsidR="00447662" w:rsidRDefault="00447662" w:rsidP="00447662">
      <w:pPr>
        <w:rPr>
          <w:sz w:val="24"/>
        </w:rPr>
      </w:pPr>
    </w:p>
    <w:p w:rsidR="00447662" w:rsidRPr="00196A60" w:rsidRDefault="00447662" w:rsidP="00447662">
      <w:pPr>
        <w:jc w:val="center"/>
        <w:rPr>
          <w:b/>
        </w:rPr>
      </w:pPr>
      <w:r w:rsidRPr="00196A60">
        <w:rPr>
          <w:b/>
        </w:rPr>
        <w:t>BÁO CÁO CHUYÊN ĐỀ</w:t>
      </w:r>
      <w:r>
        <w:rPr>
          <w:b/>
        </w:rPr>
        <w:t xml:space="preserve"> QUÝ I/ 2017</w:t>
      </w:r>
    </w:p>
    <w:p w:rsidR="00447662" w:rsidRPr="00B27681" w:rsidRDefault="00447662" w:rsidP="00447662">
      <w:pPr>
        <w:jc w:val="center"/>
        <w:rPr>
          <w:b/>
        </w:rPr>
      </w:pPr>
      <w:r w:rsidRPr="00B27681">
        <w:rPr>
          <w:b/>
        </w:rPr>
        <w:t>“</w:t>
      </w:r>
      <w:r>
        <w:rPr>
          <w:b/>
        </w:rPr>
        <w:t>Những nội dung cơ bản của tư tưởng phong cách Hồ Chí Minh</w:t>
      </w:r>
      <w:r w:rsidRPr="00B27681">
        <w:rPr>
          <w:b/>
        </w:rPr>
        <w:t>”</w:t>
      </w:r>
    </w:p>
    <w:p w:rsidR="00447662" w:rsidRDefault="00447662" w:rsidP="00447662">
      <w:pPr>
        <w:jc w:val="both"/>
      </w:pPr>
    </w:p>
    <w:p w:rsidR="00447662" w:rsidRDefault="00447662" w:rsidP="00447662">
      <w:pPr>
        <w:spacing w:line="360" w:lineRule="auto"/>
        <w:jc w:val="both"/>
        <w:rPr>
          <w:sz w:val="26"/>
        </w:rPr>
      </w:pPr>
      <w:r>
        <w:rPr>
          <w:sz w:val="26"/>
        </w:rPr>
        <w:tab/>
        <w:t>Họ và tên: Nguyễn Thị Kim Anh</w:t>
      </w:r>
    </w:p>
    <w:p w:rsidR="00447662" w:rsidRDefault="00447662" w:rsidP="00447662">
      <w:pPr>
        <w:spacing w:line="360" w:lineRule="auto"/>
        <w:jc w:val="both"/>
        <w:rPr>
          <w:sz w:val="26"/>
        </w:rPr>
      </w:pPr>
      <w:r>
        <w:rPr>
          <w:sz w:val="26"/>
        </w:rPr>
        <w:tab/>
        <w:t>Đơn vị công tác: Phòng Công tác chính trị – Học sinh Sinh viên</w:t>
      </w:r>
    </w:p>
    <w:p w:rsidR="00613D9C" w:rsidRDefault="00094378" w:rsidP="00A26085">
      <w:pPr>
        <w:jc w:val="both"/>
      </w:pPr>
      <w:r>
        <w:tab/>
      </w:r>
      <w:r w:rsidR="00A26085">
        <w:t>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biều toàn quốc lần thứ XII của Đảng khẳng định: “... tiếp tục đầy mạnh việc học tập và làm theo tư tưởng, đạo đức, phong cách Hồ</w:t>
      </w:r>
      <w:bookmarkStart w:id="0" w:name="_GoBack"/>
      <w:bookmarkEnd w:id="0"/>
      <w:r w:rsidR="00A26085">
        <w:t xml:space="preserve"> Chí Minh; coi đó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hoá” trong nội bộ”</w:t>
      </w:r>
    </w:p>
    <w:p w:rsidR="00CB1502" w:rsidRDefault="00CB1502" w:rsidP="00A26085">
      <w:pPr>
        <w:jc w:val="both"/>
      </w:pPr>
      <w:r>
        <w:tab/>
        <w:t>Nội dung tư tưởng, đạo đức, phong cách Hồ Chí Minh rất phong phú, thể hiện trong toàn bộ di sản và cuộc đời hoạt động của Người, có mối quan hệ th</w:t>
      </w:r>
      <w:r w:rsidR="00A842A1">
        <w:t>ố</w:t>
      </w:r>
      <w:r>
        <w:t>ng nhất, biện chứng tạo nên nhân cách vĩ đại Hồ Chí Minh. Tư tưởng Hồ Chí Minh là hệ thống quan điểm toàn diện và sâu sắc về những quan điểm</w:t>
      </w:r>
    </w:p>
    <w:sectPr w:rsidR="00CB1502"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662"/>
    <w:rsid w:val="00094378"/>
    <w:rsid w:val="00447662"/>
    <w:rsid w:val="00613D9C"/>
    <w:rsid w:val="0066660F"/>
    <w:rsid w:val="00A26085"/>
    <w:rsid w:val="00A842A1"/>
    <w:rsid w:val="00CB1502"/>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2017-03-02T06:33:00Z</dcterms:created>
  <dcterms:modified xsi:type="dcterms:W3CDTF">2017-03-02T08:17:00Z</dcterms:modified>
</cp:coreProperties>
</file>